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C2" w:rsidRPr="007473A8" w:rsidRDefault="00FC72C2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</w:p>
    <w:p w:rsidR="00FC72C2" w:rsidRPr="007473A8" w:rsidRDefault="001C2908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57900" cy="8401686"/>
            <wp:effectExtent l="0" t="0" r="0" b="0"/>
            <wp:docPr id="2" name="Рисунок 2" descr="C:\Users\1\Desktop\скан\Паспорт спортз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Паспорт спортз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0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2C2" w:rsidRPr="007473A8" w:rsidRDefault="00FC72C2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</w:p>
    <w:p w:rsidR="00FC72C2" w:rsidRPr="007473A8" w:rsidRDefault="00FC72C2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</w:p>
    <w:p w:rsidR="00FC72C2" w:rsidRPr="007473A8" w:rsidRDefault="00FC72C2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</w:p>
    <w:p w:rsidR="00FC72C2" w:rsidRPr="007473A8" w:rsidRDefault="00FC72C2" w:rsidP="00FC72C2">
      <w:pPr>
        <w:spacing w:after="0" w:line="240" w:lineRule="auto"/>
        <w:ind w:left="0" w:firstLine="0"/>
        <w:jc w:val="center"/>
        <w:rPr>
          <w:b/>
          <w:sz w:val="32"/>
          <w:szCs w:val="32"/>
          <w:lang w:eastAsia="ru-RU"/>
        </w:rPr>
      </w:pPr>
    </w:p>
    <w:p w:rsidR="00FC72C2" w:rsidRDefault="00FC72C2" w:rsidP="00FC72C2">
      <w:pPr>
        <w:spacing w:before="100" w:beforeAutospacing="1" w:line="240" w:lineRule="auto"/>
        <w:ind w:left="0" w:firstLine="0"/>
        <w:outlineLvl w:val="3"/>
        <w:rPr>
          <w:rFonts w:ascii="Times New Roman" w:hAnsi="Times New Roman"/>
          <w:b/>
          <w:bCs/>
          <w:kern w:val="36"/>
          <w:sz w:val="43"/>
          <w:lang w:eastAsia="ru-RU"/>
        </w:rPr>
      </w:pPr>
    </w:p>
    <w:p w:rsidR="00FC72C2" w:rsidRPr="00D70414" w:rsidRDefault="00FC72C2" w:rsidP="00FC72C2">
      <w:pPr>
        <w:spacing w:before="100" w:beforeAutospacing="1" w:line="240" w:lineRule="auto"/>
        <w:ind w:left="960" w:firstLine="0"/>
        <w:jc w:val="center"/>
        <w:outlineLvl w:val="3"/>
        <w:rPr>
          <w:rFonts w:ascii="Times New Roman" w:hAnsi="Times New Roman"/>
          <w:b/>
          <w:bCs/>
          <w:sz w:val="34"/>
          <w:lang w:eastAsia="ru-RU"/>
        </w:rPr>
      </w:pPr>
      <w:r w:rsidRPr="00D70414">
        <w:rPr>
          <w:rFonts w:ascii="Times New Roman" w:hAnsi="Times New Roman"/>
          <w:b/>
          <w:bCs/>
          <w:sz w:val="34"/>
          <w:lang w:eastAsia="ru-RU"/>
        </w:rPr>
        <w:t>Общие сведения</w:t>
      </w:r>
    </w:p>
    <w:tbl>
      <w:tblPr>
        <w:tblW w:w="4191" w:type="pct"/>
        <w:jc w:val="center"/>
        <w:tblInd w:w="1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33"/>
        <w:gridCol w:w="1863"/>
      </w:tblGrid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Номер кабинета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спортивный зал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Расположение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1 этаж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Длина (м)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17,30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Ширина (м)</w:t>
            </w:r>
          </w:p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Высота (м)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8,55</w:t>
            </w:r>
          </w:p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6,93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Площадь</w:t>
            </w:r>
            <w:r w:rsidR="0005122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спортзала </w:t>
            </w: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(кв. м)</w:t>
            </w:r>
          </w:p>
        </w:tc>
        <w:tc>
          <w:tcPr>
            <w:tcW w:w="0" w:type="auto"/>
          </w:tcPr>
          <w:p w:rsidR="00FC72C2" w:rsidRPr="00EE011E" w:rsidRDefault="00A16663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148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Естественное освещение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юго-запад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Количество окон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4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Подсобное помещение (</w:t>
            </w:r>
            <w:proofErr w:type="spell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6,6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кна</w:t>
            </w:r>
            <w:r>
              <w:t xml:space="preserve"> </w:t>
            </w:r>
            <w:r w:rsidRPr="007473A8">
              <w:rPr>
                <w:rFonts w:ascii="Times New Roman" w:hAnsi="Times New Roman"/>
                <w:sz w:val="28"/>
                <w:szCs w:val="28"/>
                <w:lang w:eastAsia="ru-RU"/>
              </w:rPr>
              <w:t>защищены от повреждений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Да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Искусственное освещение (</w:t>
            </w:r>
            <w:proofErr w:type="spell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л.д.с</w:t>
            </w:r>
            <w:proofErr w:type="spellEnd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/ </w:t>
            </w:r>
            <w:proofErr w:type="spell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л.</w:t>
            </w:r>
            <w:proofErr w:type="gram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л.д.с</w:t>
            </w:r>
            <w:proofErr w:type="spellEnd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Количество ламп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4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Электророзетки</w:t>
            </w:r>
            <w:proofErr w:type="spellEnd"/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(количество)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1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Пожарная сигнализация / дымоуловители</w:t>
            </w:r>
          </w:p>
          <w:p w:rsidR="00A352B5" w:rsidRDefault="00051226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Площадь спор</w:t>
            </w:r>
            <w:r w:rsidR="00A352B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A352B5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лощадки</w:t>
            </w:r>
            <w:r w:rsidR="00A352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9472кв</w:t>
            </w:r>
            <w:proofErr w:type="gramStart"/>
            <w:r w:rsidR="00A352B5">
              <w:rPr>
                <w:rFonts w:ascii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="00A352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</w:p>
          <w:p w:rsidR="00051226" w:rsidRPr="00EE011E" w:rsidRDefault="00051226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E011E">
              <w:rPr>
                <w:rFonts w:ascii="Times New Roman" w:hAnsi="Times New Roman"/>
                <w:sz w:val="28"/>
                <w:szCs w:val="28"/>
                <w:lang w:eastAsia="ru-RU"/>
              </w:rPr>
              <w:t> да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Размеры футбольного поля</w:t>
            </w:r>
          </w:p>
        </w:tc>
        <w:tc>
          <w:tcPr>
            <w:tcW w:w="0" w:type="auto"/>
          </w:tcPr>
          <w:p w:rsidR="00FC72C2" w:rsidRPr="00EE011E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80м. на 40м.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Размеры волейбольной площадки</w:t>
            </w:r>
          </w:p>
        </w:tc>
        <w:tc>
          <w:tcPr>
            <w:tcW w:w="0" w:type="auto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18м. на 9м.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Площадь спортивного городка</w:t>
            </w:r>
          </w:p>
        </w:tc>
        <w:tc>
          <w:tcPr>
            <w:tcW w:w="0" w:type="auto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2C2" w:rsidRPr="003B5661" w:rsidTr="00A352B5">
        <w:trPr>
          <w:jc w:val="center"/>
        </w:trPr>
        <w:tc>
          <w:tcPr>
            <w:tcW w:w="3835" w:type="pct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Площадь лабиринта</w:t>
            </w:r>
          </w:p>
        </w:tc>
        <w:tc>
          <w:tcPr>
            <w:tcW w:w="0" w:type="auto"/>
          </w:tcPr>
          <w:p w:rsidR="00FC72C2" w:rsidRDefault="00FC72C2" w:rsidP="00A16663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C72C2" w:rsidRDefault="00FC72C2" w:rsidP="00FC72C2">
      <w:pPr>
        <w:spacing w:after="0" w:line="240" w:lineRule="auto"/>
        <w:ind w:left="958"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proofErr w:type="spellStart"/>
      <w:r w:rsidRPr="00EE011E">
        <w:rPr>
          <w:rFonts w:ascii="Times New Roman" w:hAnsi="Times New Roman"/>
          <w:sz w:val="28"/>
          <w:szCs w:val="28"/>
          <w:lang w:eastAsia="ru-RU"/>
        </w:rPr>
        <w:t>л.д.с</w:t>
      </w:r>
      <w:proofErr w:type="spellEnd"/>
      <w:r w:rsidRPr="00EE011E">
        <w:rPr>
          <w:rFonts w:ascii="Times New Roman" w:hAnsi="Times New Roman"/>
          <w:sz w:val="28"/>
          <w:szCs w:val="28"/>
          <w:lang w:eastAsia="ru-RU"/>
        </w:rPr>
        <w:t xml:space="preserve">. – лампы дневного света, </w:t>
      </w:r>
      <w:proofErr w:type="spellStart"/>
      <w:r w:rsidRPr="00EE011E">
        <w:rPr>
          <w:rFonts w:ascii="Times New Roman" w:hAnsi="Times New Roman"/>
          <w:sz w:val="28"/>
          <w:szCs w:val="28"/>
          <w:lang w:eastAsia="ru-RU"/>
        </w:rPr>
        <w:t>л.н</w:t>
      </w:r>
      <w:proofErr w:type="spellEnd"/>
      <w:r w:rsidRPr="00EE011E">
        <w:rPr>
          <w:rFonts w:ascii="Times New Roman" w:hAnsi="Times New Roman"/>
          <w:sz w:val="28"/>
          <w:szCs w:val="28"/>
          <w:lang w:eastAsia="ru-RU"/>
        </w:rPr>
        <w:t>. – лампы накаливания.</w:t>
      </w:r>
    </w:p>
    <w:p w:rsidR="00FC72C2" w:rsidRDefault="00FC72C2" w:rsidP="00FC72C2">
      <w:pPr>
        <w:spacing w:after="0" w:line="240" w:lineRule="auto"/>
        <w:ind w:left="95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E011E">
        <w:rPr>
          <w:rFonts w:ascii="Times New Roman" w:hAnsi="Times New Roman"/>
          <w:sz w:val="28"/>
          <w:szCs w:val="28"/>
        </w:rPr>
        <w:t>портивный зал – специализированный (гимнастический, игровой – баскетбол, волейбол</w:t>
      </w:r>
      <w:r>
        <w:rPr>
          <w:rFonts w:ascii="Times New Roman" w:hAnsi="Times New Roman"/>
          <w:sz w:val="28"/>
          <w:szCs w:val="28"/>
        </w:rPr>
        <w:t>, бадминтон</w:t>
      </w:r>
      <w:r w:rsidRPr="00EE011E">
        <w:rPr>
          <w:rFonts w:ascii="Times New Roman" w:hAnsi="Times New Roman"/>
          <w:sz w:val="28"/>
          <w:szCs w:val="28"/>
        </w:rPr>
        <w:t xml:space="preserve">). Пол настлан досками. </w:t>
      </w:r>
      <w:r w:rsidR="00051226">
        <w:rPr>
          <w:rFonts w:ascii="Times New Roman" w:hAnsi="Times New Roman"/>
          <w:sz w:val="28"/>
          <w:szCs w:val="28"/>
        </w:rPr>
        <w:t xml:space="preserve">                 </w:t>
      </w:r>
      <w:r w:rsidRPr="00EE011E">
        <w:rPr>
          <w:rFonts w:ascii="Times New Roman" w:hAnsi="Times New Roman"/>
          <w:sz w:val="28"/>
          <w:szCs w:val="28"/>
        </w:rPr>
        <w:t>Стены – заштукатурены, до 6,93метров</w:t>
      </w:r>
      <w:r>
        <w:rPr>
          <w:rFonts w:ascii="Times New Roman" w:hAnsi="Times New Roman"/>
          <w:sz w:val="28"/>
          <w:szCs w:val="28"/>
        </w:rPr>
        <w:t>.</w:t>
      </w:r>
      <w:r w:rsidRPr="00EE011E">
        <w:rPr>
          <w:rFonts w:ascii="Times New Roman" w:hAnsi="Times New Roman"/>
          <w:sz w:val="28"/>
          <w:szCs w:val="28"/>
        </w:rPr>
        <w:br/>
        <w:t>Окна – размещены по длинной боковой стороне.</w:t>
      </w:r>
      <w:r w:rsidRPr="00EE011E">
        <w:rPr>
          <w:rFonts w:ascii="Times New Roman" w:hAnsi="Times New Roman"/>
          <w:sz w:val="28"/>
          <w:szCs w:val="28"/>
        </w:rPr>
        <w:br/>
        <w:t xml:space="preserve">Освещение – двустороннее (искусственное и естественное). </w:t>
      </w:r>
      <w:r w:rsidRPr="00EE011E">
        <w:rPr>
          <w:rFonts w:ascii="Times New Roman" w:hAnsi="Times New Roman"/>
          <w:sz w:val="28"/>
          <w:szCs w:val="28"/>
        </w:rPr>
        <w:br/>
        <w:t xml:space="preserve">Светильники защищены от механических повреждений. </w:t>
      </w:r>
      <w:r w:rsidRPr="00EE011E">
        <w:rPr>
          <w:rFonts w:ascii="Times New Roman" w:hAnsi="Times New Roman"/>
          <w:sz w:val="28"/>
          <w:szCs w:val="28"/>
        </w:rPr>
        <w:br/>
        <w:t xml:space="preserve">Приборы отопления закрыты съемными панелями, которые обеспечивают циркуляцию воздуха. </w:t>
      </w:r>
      <w:r w:rsidRPr="00EE011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E011E">
        <w:rPr>
          <w:rFonts w:ascii="Times New Roman" w:hAnsi="Times New Roman"/>
          <w:sz w:val="28"/>
          <w:szCs w:val="28"/>
        </w:rPr>
        <w:t xml:space="preserve">Вентиляция – приточно-вытяжная. </w:t>
      </w:r>
    </w:p>
    <w:p w:rsidR="00FC72C2" w:rsidRPr="00EE011E" w:rsidRDefault="00FC72C2" w:rsidP="00FC72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E011E">
        <w:rPr>
          <w:rFonts w:ascii="Times New Roman" w:hAnsi="Times New Roman"/>
          <w:sz w:val="28"/>
          <w:szCs w:val="28"/>
        </w:rPr>
        <w:t>Снаряды в зале закреплены, размещены с учетом требований учебной программы.</w:t>
      </w:r>
    </w:p>
    <w:p w:rsidR="00FC72C2" w:rsidRPr="00EE011E" w:rsidRDefault="00FC72C2" w:rsidP="00FC72C2">
      <w:pPr>
        <w:numPr>
          <w:ilvl w:val="0"/>
          <w:numId w:val="1"/>
        </w:numPr>
        <w:spacing w:before="60" w:after="60"/>
        <w:rPr>
          <w:rFonts w:ascii="Times New Roman" w:hAnsi="Times New Roman"/>
          <w:sz w:val="28"/>
          <w:szCs w:val="28"/>
        </w:rPr>
      </w:pPr>
      <w:r w:rsidRPr="00EE011E">
        <w:rPr>
          <w:rFonts w:ascii="Times New Roman" w:hAnsi="Times New Roman"/>
          <w:sz w:val="28"/>
          <w:szCs w:val="28"/>
        </w:rPr>
        <w:t xml:space="preserve">Гимнастические стенки – прикреплены сквозными штырями. </w:t>
      </w:r>
    </w:p>
    <w:p w:rsidR="00FC72C2" w:rsidRPr="00EE011E" w:rsidRDefault="00FC72C2" w:rsidP="00FC72C2">
      <w:pPr>
        <w:numPr>
          <w:ilvl w:val="0"/>
          <w:numId w:val="1"/>
        </w:numPr>
        <w:spacing w:before="60" w:after="60"/>
        <w:rPr>
          <w:rFonts w:ascii="Times New Roman" w:hAnsi="Times New Roman"/>
          <w:sz w:val="28"/>
          <w:szCs w:val="28"/>
        </w:rPr>
      </w:pPr>
      <w:r w:rsidRPr="00EE011E">
        <w:rPr>
          <w:rFonts w:ascii="Times New Roman" w:hAnsi="Times New Roman"/>
          <w:sz w:val="28"/>
          <w:szCs w:val="28"/>
        </w:rPr>
        <w:t xml:space="preserve">Баскетбольные щиты, волейбольная сетка – закреплены сквозными штырями. </w:t>
      </w:r>
    </w:p>
    <w:p w:rsidR="00FC72C2" w:rsidRPr="00EE011E" w:rsidRDefault="00FC72C2" w:rsidP="00FC72C2">
      <w:pPr>
        <w:numPr>
          <w:ilvl w:val="0"/>
          <w:numId w:val="1"/>
        </w:numPr>
        <w:spacing w:before="60" w:after="60"/>
        <w:rPr>
          <w:rFonts w:ascii="Times New Roman" w:hAnsi="Times New Roman"/>
          <w:sz w:val="28"/>
          <w:szCs w:val="28"/>
        </w:rPr>
      </w:pPr>
      <w:r w:rsidRPr="00EE011E">
        <w:rPr>
          <w:rFonts w:ascii="Times New Roman" w:hAnsi="Times New Roman"/>
          <w:sz w:val="28"/>
          <w:szCs w:val="28"/>
        </w:rPr>
        <w:t>Гимнастическая перекладина –</w:t>
      </w:r>
      <w:r w:rsidR="00A166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ставится на растяжку</w:t>
      </w:r>
      <w:r w:rsidRPr="00EE011E">
        <w:rPr>
          <w:rFonts w:ascii="Times New Roman" w:hAnsi="Times New Roman"/>
          <w:sz w:val="28"/>
          <w:szCs w:val="28"/>
        </w:rPr>
        <w:t xml:space="preserve">. </w:t>
      </w:r>
    </w:p>
    <w:p w:rsidR="00FC72C2" w:rsidRPr="00EE011E" w:rsidRDefault="00FC72C2" w:rsidP="00FC72C2">
      <w:pPr>
        <w:numPr>
          <w:ilvl w:val="0"/>
          <w:numId w:val="1"/>
        </w:numPr>
        <w:spacing w:before="60" w:after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Канат</w:t>
      </w:r>
      <w:r w:rsidRPr="00EE01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011E">
        <w:rPr>
          <w:rFonts w:ascii="Times New Roman" w:hAnsi="Times New Roman"/>
          <w:sz w:val="28"/>
          <w:szCs w:val="28"/>
        </w:rPr>
        <w:t>закреплены</w:t>
      </w:r>
      <w:proofErr w:type="gramEnd"/>
      <w:r w:rsidRPr="00EE011E">
        <w:rPr>
          <w:rFonts w:ascii="Times New Roman" w:hAnsi="Times New Roman"/>
          <w:sz w:val="28"/>
          <w:szCs w:val="28"/>
        </w:rPr>
        <w:t xml:space="preserve"> у торцевых стен спортзала </w:t>
      </w:r>
    </w:p>
    <w:p w:rsidR="00FC72C2" w:rsidRPr="00EE011E" w:rsidRDefault="00FC72C2" w:rsidP="00FC72C2">
      <w:pPr>
        <w:numPr>
          <w:ilvl w:val="0"/>
          <w:numId w:val="1"/>
        </w:numPr>
        <w:spacing w:before="60" w:after="60"/>
        <w:rPr>
          <w:rFonts w:ascii="Times New Roman" w:hAnsi="Times New Roman"/>
          <w:sz w:val="28"/>
          <w:szCs w:val="28"/>
        </w:rPr>
      </w:pPr>
      <w:r w:rsidRPr="00EE011E">
        <w:rPr>
          <w:rFonts w:ascii="Times New Roman" w:hAnsi="Times New Roman"/>
          <w:sz w:val="28"/>
          <w:szCs w:val="28"/>
        </w:rPr>
        <w:t xml:space="preserve">Скамейки гимнастические размещаются по сторонам зала. </w:t>
      </w:r>
    </w:p>
    <w:p w:rsidR="00FC72C2" w:rsidRDefault="00FC72C2" w:rsidP="00FC72C2">
      <w:pPr>
        <w:tabs>
          <w:tab w:val="num" w:pos="2190"/>
        </w:tabs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EE011E">
        <w:rPr>
          <w:rFonts w:ascii="Times New Roman" w:hAnsi="Times New Roman"/>
          <w:sz w:val="28"/>
          <w:szCs w:val="28"/>
        </w:rPr>
        <w:t>Разметки соответствуют нормам (5см). На уроках легкой атлетики проводятся прыжки в длину, в высот</w:t>
      </w:r>
      <w:r>
        <w:rPr>
          <w:rFonts w:ascii="Times New Roman" w:hAnsi="Times New Roman"/>
          <w:sz w:val="28"/>
          <w:szCs w:val="28"/>
        </w:rPr>
        <w:t>у, беговые упражнения,  метание</w:t>
      </w:r>
      <w:r w:rsidRPr="00EE011E">
        <w:rPr>
          <w:rFonts w:ascii="Times New Roman" w:hAnsi="Times New Roman"/>
          <w:sz w:val="28"/>
          <w:szCs w:val="28"/>
        </w:rPr>
        <w:t xml:space="preserve"> мяча. Для этого есть соответствующие разметки и специальное </w:t>
      </w:r>
      <w:r w:rsidRPr="00EE011E">
        <w:rPr>
          <w:rFonts w:ascii="Times New Roman" w:hAnsi="Times New Roman"/>
          <w:sz w:val="28"/>
          <w:szCs w:val="28"/>
        </w:rPr>
        <w:lastRenderedPageBreak/>
        <w:t>оборудование: маты для прыжков в высоту, для гимнастик</w:t>
      </w:r>
      <w:r>
        <w:rPr>
          <w:rFonts w:ascii="Times New Roman" w:hAnsi="Times New Roman"/>
          <w:sz w:val="28"/>
          <w:szCs w:val="28"/>
        </w:rPr>
        <w:t>и, стойки с планкой. Имеются теннисный стол</w:t>
      </w:r>
      <w:r w:rsidRPr="00EE011E">
        <w:rPr>
          <w:rFonts w:ascii="Times New Roman" w:hAnsi="Times New Roman"/>
          <w:sz w:val="28"/>
          <w:szCs w:val="28"/>
        </w:rPr>
        <w:t>, ракетки, сетки. Наличие этих снарядов и оборудования позволяет проводить уроки более интересно, они могут быть более насыщенными.</w:t>
      </w:r>
      <w:r w:rsidRPr="00EE011E">
        <w:rPr>
          <w:rFonts w:ascii="Times New Roman" w:hAnsi="Times New Roman"/>
          <w:sz w:val="28"/>
          <w:szCs w:val="28"/>
        </w:rPr>
        <w:br/>
        <w:t>Инвентарная ком</w:t>
      </w:r>
      <w:r>
        <w:rPr>
          <w:rFonts w:ascii="Times New Roman" w:hAnsi="Times New Roman"/>
          <w:sz w:val="28"/>
          <w:szCs w:val="28"/>
        </w:rPr>
        <w:t>ната находится в нише спортзала</w:t>
      </w:r>
      <w:r w:rsidRPr="00EE011E">
        <w:rPr>
          <w:rFonts w:ascii="Times New Roman" w:hAnsi="Times New Roman"/>
          <w:sz w:val="28"/>
          <w:szCs w:val="28"/>
        </w:rPr>
        <w:t xml:space="preserve">, высота и ширина соответствует нормам. </w:t>
      </w:r>
      <w:r>
        <w:rPr>
          <w:rFonts w:ascii="Times New Roman" w:hAnsi="Times New Roman"/>
          <w:sz w:val="28"/>
          <w:szCs w:val="28"/>
        </w:rPr>
        <w:t xml:space="preserve">Площадь инвентарной комнаты – </w:t>
      </w:r>
      <w:smartTag w:uri="urn:schemas-microsoft-com:office:smarttags" w:element="metricconverter">
        <w:smartTagPr>
          <w:attr w:name="ProductID" w:val="6 кв. метров"/>
        </w:smartTagPr>
        <w:r>
          <w:rPr>
            <w:rFonts w:ascii="Times New Roman" w:hAnsi="Times New Roman"/>
            <w:sz w:val="28"/>
            <w:szCs w:val="28"/>
          </w:rPr>
          <w:t>6</w:t>
        </w:r>
        <w:r w:rsidRPr="00EE011E">
          <w:rPr>
            <w:rFonts w:ascii="Times New Roman" w:hAnsi="Times New Roman"/>
            <w:sz w:val="28"/>
            <w:szCs w:val="28"/>
          </w:rPr>
          <w:t xml:space="preserve"> кв. метров</w:t>
        </w:r>
      </w:smartTag>
      <w:r w:rsidRPr="00EE011E">
        <w:rPr>
          <w:rFonts w:ascii="Times New Roman" w:hAnsi="Times New Roman"/>
          <w:sz w:val="28"/>
          <w:szCs w:val="28"/>
        </w:rPr>
        <w:t>. Зал оснащен противопожарной сигнализацией.</w:t>
      </w:r>
      <w:r w:rsidRPr="00EE011E">
        <w:rPr>
          <w:rFonts w:ascii="Times New Roman" w:hAnsi="Times New Roman"/>
          <w:sz w:val="28"/>
          <w:szCs w:val="28"/>
        </w:rPr>
        <w:br/>
        <w:t>Санитарное состояние – ежедневная уборка</w:t>
      </w:r>
      <w:r>
        <w:rPr>
          <w:rFonts w:ascii="Times New Roman" w:hAnsi="Times New Roman"/>
          <w:sz w:val="28"/>
          <w:szCs w:val="28"/>
        </w:rPr>
        <w:t xml:space="preserve"> (раза в день)</w:t>
      </w:r>
      <w:r w:rsidRPr="00EE011E">
        <w:rPr>
          <w:rFonts w:ascii="Times New Roman" w:hAnsi="Times New Roman"/>
          <w:sz w:val="28"/>
          <w:szCs w:val="28"/>
        </w:rPr>
        <w:t xml:space="preserve"> и проветривание.</w:t>
      </w:r>
      <w:r w:rsidRPr="00EE011E">
        <w:rPr>
          <w:rFonts w:ascii="Times New Roman" w:hAnsi="Times New Roman"/>
          <w:sz w:val="28"/>
          <w:szCs w:val="28"/>
        </w:rPr>
        <w:br/>
        <w:t>Инвентарь в наличии для проведения учебных занятий и внеклассных мероприятий</w:t>
      </w:r>
      <w:r w:rsidRPr="00D70414">
        <w:rPr>
          <w:rFonts w:ascii="Times New Roman" w:hAnsi="Times New Roman"/>
          <w:sz w:val="32"/>
          <w:szCs w:val="32"/>
        </w:rPr>
        <w:t>.</w:t>
      </w:r>
      <w:r w:rsidRPr="00D70414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    </w:t>
      </w:r>
    </w:p>
    <w:p w:rsidR="00FC72C2" w:rsidRDefault="00FC72C2" w:rsidP="00FC72C2">
      <w:pPr>
        <w:tabs>
          <w:tab w:val="num" w:pos="2190"/>
        </w:tabs>
        <w:spacing w:before="240" w:after="0" w:line="240" w:lineRule="auto"/>
        <w:jc w:val="both"/>
        <w:rPr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892474">
        <w:rPr>
          <w:rFonts w:ascii="Times New Roman" w:hAnsi="Times New Roman"/>
          <w:sz w:val="28"/>
          <w:szCs w:val="28"/>
        </w:rPr>
        <w:t xml:space="preserve"> </w:t>
      </w:r>
      <w:r w:rsidRPr="00EE011E">
        <w:rPr>
          <w:rFonts w:ascii="Times New Roman" w:hAnsi="Times New Roman"/>
          <w:sz w:val="28"/>
          <w:szCs w:val="28"/>
        </w:rPr>
        <w:t>Инвентарная ком</w:t>
      </w:r>
      <w:r>
        <w:rPr>
          <w:rFonts w:ascii="Times New Roman" w:hAnsi="Times New Roman"/>
          <w:sz w:val="28"/>
          <w:szCs w:val="28"/>
        </w:rPr>
        <w:t>ната находится в нише спортзала</w:t>
      </w:r>
      <w:r w:rsidRPr="00EE011E">
        <w:rPr>
          <w:rFonts w:ascii="Times New Roman" w:hAnsi="Times New Roman"/>
          <w:sz w:val="28"/>
          <w:szCs w:val="28"/>
        </w:rPr>
        <w:t xml:space="preserve">, высота и ширина соответствует нормам. </w:t>
      </w:r>
      <w:r>
        <w:rPr>
          <w:rFonts w:ascii="Times New Roman" w:hAnsi="Times New Roman"/>
          <w:sz w:val="28"/>
          <w:szCs w:val="28"/>
        </w:rPr>
        <w:t>Площадь инвентарной комнаты – 12</w:t>
      </w:r>
      <w:r w:rsidRPr="00EE011E">
        <w:rPr>
          <w:rFonts w:ascii="Times New Roman" w:hAnsi="Times New Roman"/>
          <w:sz w:val="28"/>
          <w:szCs w:val="28"/>
        </w:rPr>
        <w:t xml:space="preserve"> кв. метров.</w:t>
      </w:r>
      <w:r>
        <w:rPr>
          <w:sz w:val="28"/>
          <w:szCs w:val="28"/>
          <w:lang w:eastAsia="ru-RU"/>
        </w:rPr>
        <w:t xml:space="preserve"> </w:t>
      </w:r>
    </w:p>
    <w:p w:rsidR="00FC72C2" w:rsidRPr="00E00E8D" w:rsidRDefault="00FC72C2" w:rsidP="00FC72C2">
      <w:pPr>
        <w:tabs>
          <w:tab w:val="num" w:pos="2190"/>
        </w:tabs>
        <w:spacing w:before="240"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Pr="00E00E8D">
        <w:rPr>
          <w:sz w:val="28"/>
          <w:szCs w:val="28"/>
          <w:lang w:eastAsia="ru-RU"/>
        </w:rPr>
        <w:t>абинет</w:t>
      </w:r>
      <w:r w:rsidRPr="00453F0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(и</w:t>
      </w:r>
      <w:r w:rsidRPr="00453F06">
        <w:rPr>
          <w:sz w:val="28"/>
          <w:szCs w:val="28"/>
          <w:lang w:eastAsia="ru-RU"/>
        </w:rPr>
        <w:t>нвентарная комната</w:t>
      </w:r>
      <w:r>
        <w:rPr>
          <w:sz w:val="28"/>
          <w:szCs w:val="28"/>
          <w:lang w:eastAsia="ru-RU"/>
        </w:rPr>
        <w:t xml:space="preserve">) </w:t>
      </w:r>
      <w:r w:rsidRPr="00E00E8D">
        <w:rPr>
          <w:sz w:val="28"/>
          <w:szCs w:val="28"/>
          <w:lang w:eastAsia="ru-RU"/>
        </w:rPr>
        <w:t xml:space="preserve"> руководителя  физического воспитания:</w:t>
      </w:r>
    </w:p>
    <w:p w:rsidR="00FC72C2" w:rsidRPr="00E00E8D" w:rsidRDefault="00FC72C2" w:rsidP="00FC72C2">
      <w:pPr>
        <w:tabs>
          <w:tab w:val="num" w:pos="2190"/>
        </w:tabs>
        <w:spacing w:after="0" w:line="240" w:lineRule="auto"/>
        <w:jc w:val="both"/>
        <w:rPr>
          <w:sz w:val="28"/>
          <w:szCs w:val="28"/>
          <w:lang w:eastAsia="ru-RU"/>
        </w:rPr>
      </w:pPr>
      <w:r w:rsidRPr="00E00E8D">
        <w:rPr>
          <w:sz w:val="28"/>
          <w:szCs w:val="28"/>
          <w:lang w:eastAsia="ru-RU"/>
        </w:rPr>
        <w:t xml:space="preserve"> </w:t>
      </w:r>
    </w:p>
    <w:p w:rsidR="00FC72C2" w:rsidRPr="00E00E8D" w:rsidRDefault="00FC72C2" w:rsidP="00FC72C2">
      <w:pPr>
        <w:tabs>
          <w:tab w:val="num" w:pos="2190"/>
        </w:tabs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 w:rsidRPr="00E00E8D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4ш</w:t>
      </w:r>
      <w:r w:rsidRPr="00E00E8D">
        <w:rPr>
          <w:sz w:val="28"/>
          <w:szCs w:val="28"/>
          <w:lang w:eastAsia="ru-RU"/>
        </w:rPr>
        <w:t>каф</w:t>
      </w:r>
      <w:r>
        <w:rPr>
          <w:sz w:val="28"/>
          <w:szCs w:val="28"/>
          <w:lang w:eastAsia="ru-RU"/>
        </w:rPr>
        <w:t>а</w:t>
      </w:r>
      <w:r w:rsidRPr="00E00E8D">
        <w:rPr>
          <w:sz w:val="28"/>
          <w:szCs w:val="28"/>
          <w:lang w:eastAsia="ru-RU"/>
        </w:rPr>
        <w:t xml:space="preserve"> для методической литературы</w:t>
      </w:r>
      <w:r>
        <w:rPr>
          <w:sz w:val="28"/>
          <w:szCs w:val="28"/>
          <w:lang w:eastAsia="ru-RU"/>
        </w:rPr>
        <w:t xml:space="preserve"> </w:t>
      </w:r>
    </w:p>
    <w:p w:rsidR="00FC72C2" w:rsidRPr="00E00E8D" w:rsidRDefault="00FC72C2" w:rsidP="00FC72C2">
      <w:pPr>
        <w:tabs>
          <w:tab w:val="num" w:pos="2190"/>
        </w:tabs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>
        <w:rPr>
          <w:sz w:val="28"/>
          <w:szCs w:val="28"/>
          <w:lang w:eastAsia="ru-RU"/>
        </w:rPr>
        <w:tab/>
        <w:t>парта</w:t>
      </w:r>
      <w:r w:rsidRPr="00E00E8D">
        <w:rPr>
          <w:sz w:val="28"/>
          <w:szCs w:val="28"/>
          <w:lang w:eastAsia="ru-RU"/>
        </w:rPr>
        <w:t xml:space="preserve"> </w:t>
      </w:r>
    </w:p>
    <w:p w:rsidR="00FC72C2" w:rsidRPr="00E00E8D" w:rsidRDefault="00FC72C2" w:rsidP="00FC72C2">
      <w:pPr>
        <w:tabs>
          <w:tab w:val="num" w:pos="2190"/>
        </w:tabs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 w:rsidRPr="00E00E8D">
        <w:rPr>
          <w:sz w:val="28"/>
          <w:szCs w:val="28"/>
          <w:lang w:eastAsia="ru-RU"/>
        </w:rPr>
        <w:tab/>
        <w:t>2 стула</w:t>
      </w:r>
    </w:p>
    <w:p w:rsidR="00FC72C2" w:rsidRPr="00E00E8D" w:rsidRDefault="00FC72C2" w:rsidP="00FC72C2">
      <w:pPr>
        <w:tabs>
          <w:tab w:val="num" w:pos="2190"/>
        </w:tabs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 w:rsidRPr="00E00E8D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стол для армреслинга(нестандартное оборудование)</w:t>
      </w:r>
    </w:p>
    <w:p w:rsidR="00FC72C2" w:rsidRDefault="00FC72C2" w:rsidP="00FC72C2">
      <w:pPr>
        <w:tabs>
          <w:tab w:val="num" w:pos="2190"/>
        </w:tabs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>
        <w:rPr>
          <w:sz w:val="28"/>
          <w:szCs w:val="28"/>
          <w:lang w:eastAsia="ru-RU"/>
        </w:rPr>
        <w:tab/>
        <w:t>2 стеллажа</w:t>
      </w:r>
    </w:p>
    <w:p w:rsidR="00FC72C2" w:rsidRDefault="00FC72C2" w:rsidP="00FC72C2">
      <w:pPr>
        <w:tabs>
          <w:tab w:val="num" w:pos="2190"/>
        </w:tabs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>
        <w:rPr>
          <w:sz w:val="28"/>
          <w:szCs w:val="28"/>
          <w:lang w:eastAsia="ru-RU"/>
        </w:rPr>
        <w:tab/>
        <w:t xml:space="preserve">шкаф </w:t>
      </w:r>
      <w:r w:rsidRPr="006C0787">
        <w:rPr>
          <w:sz w:val="28"/>
          <w:szCs w:val="28"/>
          <w:lang w:eastAsia="ru-RU"/>
        </w:rPr>
        <w:t xml:space="preserve"> для </w:t>
      </w:r>
      <w:r>
        <w:rPr>
          <w:sz w:val="28"/>
          <w:szCs w:val="28"/>
          <w:lang w:eastAsia="ru-RU"/>
        </w:rPr>
        <w:t>инвентаря</w:t>
      </w:r>
    </w:p>
    <w:p w:rsidR="00FC72C2" w:rsidRDefault="00FC72C2" w:rsidP="00FC72C2">
      <w:pPr>
        <w:tabs>
          <w:tab w:val="num" w:pos="2190"/>
        </w:tabs>
        <w:spacing w:after="0" w:line="240" w:lineRule="auto"/>
        <w:ind w:left="0" w:firstLine="0"/>
        <w:rPr>
          <w:sz w:val="28"/>
          <w:szCs w:val="28"/>
          <w:lang w:eastAsia="ru-RU"/>
        </w:rPr>
      </w:pPr>
      <w:r>
        <w:rPr>
          <w:rFonts w:ascii="Cambria" w:hAnsi="Cambria"/>
          <w:color w:val="000080"/>
          <w:sz w:val="27"/>
          <w:szCs w:val="27"/>
        </w:rPr>
        <w:t xml:space="preserve">    </w:t>
      </w:r>
      <w:r w:rsidRPr="006C0787">
        <w:rPr>
          <w:rFonts w:ascii="Cambria" w:hAnsi="Cambria"/>
          <w:color w:val="000080"/>
          <w:sz w:val="27"/>
          <w:szCs w:val="27"/>
        </w:rPr>
        <w:t xml:space="preserve">  </w:t>
      </w:r>
      <w:r>
        <w:rPr>
          <w:sz w:val="28"/>
          <w:szCs w:val="28"/>
          <w:lang w:eastAsia="ru-RU"/>
        </w:rPr>
        <w:t>*   стойки для лыж</w:t>
      </w:r>
    </w:p>
    <w:p w:rsidR="00FC72C2" w:rsidRPr="00453F06" w:rsidRDefault="00FC72C2" w:rsidP="00FC72C2">
      <w:pPr>
        <w:spacing w:after="0"/>
        <w:ind w:left="357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</w:t>
      </w:r>
    </w:p>
    <w:p w:rsidR="00FC72C2" w:rsidRPr="006C0787" w:rsidRDefault="00FC72C2" w:rsidP="00FC72C2">
      <w:pPr>
        <w:tabs>
          <w:tab w:val="num" w:pos="2190"/>
        </w:tabs>
        <w:spacing w:after="0" w:line="240" w:lineRule="auto"/>
        <w:ind w:left="0" w:firstLine="0"/>
        <w:rPr>
          <w:sz w:val="28"/>
          <w:szCs w:val="28"/>
          <w:lang w:eastAsia="ru-RU"/>
        </w:rPr>
      </w:pPr>
      <w:r w:rsidRPr="006C0787">
        <w:rPr>
          <w:sz w:val="28"/>
          <w:szCs w:val="28"/>
          <w:lang w:eastAsia="ru-RU"/>
        </w:rPr>
        <w:t>Спортивная площадка (стадион):</w:t>
      </w:r>
      <w:r w:rsidRPr="006C0787">
        <w:rPr>
          <w:sz w:val="28"/>
          <w:szCs w:val="28"/>
          <w:lang w:eastAsia="ru-RU"/>
        </w:rPr>
        <w:tab/>
      </w:r>
    </w:p>
    <w:p w:rsidR="00FC72C2" w:rsidRPr="006C0787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 w:rsidRPr="006C0787">
        <w:rPr>
          <w:sz w:val="28"/>
          <w:szCs w:val="28"/>
          <w:lang w:eastAsia="ru-RU"/>
        </w:rPr>
        <w:t>Футбольное поле</w:t>
      </w:r>
      <w:r w:rsidRPr="006C0787">
        <w:rPr>
          <w:sz w:val="28"/>
          <w:szCs w:val="28"/>
          <w:lang w:eastAsia="ru-RU"/>
        </w:rPr>
        <w:tab/>
        <w:t>1</w:t>
      </w:r>
    </w:p>
    <w:p w:rsidR="00FC72C2" w:rsidRPr="006C0787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Гимнастический городок</w:t>
      </w:r>
    </w:p>
    <w:p w:rsidR="00FC72C2" w:rsidRPr="006C0787" w:rsidRDefault="00FC72C2" w:rsidP="00FC72C2">
      <w:pPr>
        <w:spacing w:after="0" w:line="240" w:lineRule="auto"/>
        <w:ind w:left="1077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*перекладины</w:t>
      </w:r>
      <w:r>
        <w:rPr>
          <w:sz w:val="28"/>
          <w:szCs w:val="28"/>
          <w:lang w:eastAsia="ru-RU"/>
        </w:rPr>
        <w:tab/>
        <w:t>6</w:t>
      </w:r>
    </w:p>
    <w:p w:rsidR="00FC72C2" w:rsidRPr="006C0787" w:rsidRDefault="00FC72C2" w:rsidP="00FC72C2">
      <w:pPr>
        <w:spacing w:after="0" w:line="240" w:lineRule="auto"/>
        <w:ind w:left="1077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 w:rsidRPr="006C0787">
        <w:rPr>
          <w:sz w:val="28"/>
          <w:szCs w:val="28"/>
          <w:lang w:eastAsia="ru-RU"/>
        </w:rPr>
        <w:t>шведская стенка</w:t>
      </w:r>
      <w:r w:rsidRPr="006C0787">
        <w:rPr>
          <w:sz w:val="28"/>
          <w:szCs w:val="28"/>
          <w:lang w:eastAsia="ru-RU"/>
        </w:rPr>
        <w:tab/>
        <w:t>4</w:t>
      </w:r>
    </w:p>
    <w:p w:rsidR="00FC72C2" w:rsidRPr="006C0787" w:rsidRDefault="00FC72C2" w:rsidP="00FC72C2">
      <w:pPr>
        <w:spacing w:after="0" w:line="240" w:lineRule="auto"/>
        <w:ind w:left="1077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r w:rsidRPr="006C0787">
        <w:rPr>
          <w:sz w:val="28"/>
          <w:szCs w:val="28"/>
          <w:lang w:eastAsia="ru-RU"/>
        </w:rPr>
        <w:t>брусья</w:t>
      </w:r>
      <w:r w:rsidRPr="006C0787">
        <w:rPr>
          <w:sz w:val="28"/>
          <w:szCs w:val="28"/>
          <w:lang w:eastAsia="ru-RU"/>
        </w:rPr>
        <w:tab/>
        <w:t>2</w:t>
      </w:r>
    </w:p>
    <w:p w:rsidR="00FC72C2" w:rsidRPr="006C0787" w:rsidRDefault="00FC72C2" w:rsidP="00FC72C2">
      <w:pPr>
        <w:spacing w:after="0" w:line="240" w:lineRule="auto"/>
        <w:ind w:left="1077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*</w:t>
      </w:r>
      <w:proofErr w:type="spellStart"/>
      <w:r w:rsidRPr="006C0787">
        <w:rPr>
          <w:sz w:val="28"/>
          <w:szCs w:val="28"/>
          <w:lang w:eastAsia="ru-RU"/>
        </w:rPr>
        <w:t>рукоход</w:t>
      </w:r>
      <w:proofErr w:type="spellEnd"/>
      <w:r w:rsidRPr="006C0787">
        <w:rPr>
          <w:sz w:val="28"/>
          <w:szCs w:val="28"/>
          <w:lang w:eastAsia="ru-RU"/>
        </w:rPr>
        <w:tab/>
        <w:t>1</w:t>
      </w:r>
    </w:p>
    <w:p w:rsidR="00FC72C2" w:rsidRPr="006C0787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 w:rsidRPr="006C0787">
        <w:rPr>
          <w:sz w:val="28"/>
          <w:szCs w:val="28"/>
          <w:lang w:eastAsia="ru-RU"/>
        </w:rPr>
        <w:t>лабиринт</w:t>
      </w:r>
      <w:r w:rsidRPr="006C0787">
        <w:rPr>
          <w:sz w:val="28"/>
          <w:szCs w:val="28"/>
          <w:lang w:eastAsia="ru-RU"/>
        </w:rPr>
        <w:tab/>
        <w:t xml:space="preserve">1 </w:t>
      </w:r>
    </w:p>
    <w:p w:rsidR="00FC72C2" w:rsidRPr="006C0787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 w:rsidRPr="006C0787">
        <w:rPr>
          <w:sz w:val="28"/>
          <w:szCs w:val="28"/>
          <w:lang w:eastAsia="ru-RU"/>
        </w:rPr>
        <w:t>Прыжковая яма</w:t>
      </w:r>
      <w:r w:rsidRPr="006C0787">
        <w:rPr>
          <w:sz w:val="28"/>
          <w:szCs w:val="28"/>
          <w:lang w:eastAsia="ru-RU"/>
        </w:rPr>
        <w:tab/>
        <w:t>1</w:t>
      </w:r>
    </w:p>
    <w:p w:rsidR="00FC72C2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 w:rsidRPr="006C0787">
        <w:rPr>
          <w:sz w:val="28"/>
          <w:szCs w:val="28"/>
          <w:lang w:eastAsia="ru-RU"/>
        </w:rPr>
        <w:t xml:space="preserve">Беседка </w:t>
      </w:r>
      <w:r w:rsidRPr="006C0787">
        <w:rPr>
          <w:sz w:val="28"/>
          <w:szCs w:val="28"/>
          <w:lang w:eastAsia="ru-RU"/>
        </w:rPr>
        <w:tab/>
        <w:t>1</w:t>
      </w:r>
    </w:p>
    <w:p w:rsidR="00FC72C2" w:rsidRDefault="00FC72C2" w:rsidP="00FC72C2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Полоса препятствия</w:t>
      </w:r>
      <w:r w:rsidR="00A16663">
        <w:rPr>
          <w:sz w:val="28"/>
          <w:szCs w:val="28"/>
          <w:lang w:eastAsia="ru-RU"/>
        </w:rPr>
        <w:t xml:space="preserve"> 1</w:t>
      </w: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32"/>
          <w:szCs w:val="32"/>
        </w:rPr>
      </w:pPr>
    </w:p>
    <w:p w:rsidR="00FC72C2" w:rsidRDefault="00FC72C2" w:rsidP="00FC72C2">
      <w:pPr>
        <w:spacing w:after="0"/>
        <w:ind w:left="0" w:firstLine="0"/>
        <w:rPr>
          <w:rFonts w:ascii="Times New Roman" w:hAnsi="Times New Roman"/>
          <w:color w:val="000000"/>
          <w:sz w:val="16"/>
          <w:szCs w:val="16"/>
        </w:rPr>
      </w:pPr>
    </w:p>
    <w:p w:rsidR="00FC72C2" w:rsidRDefault="00FC72C2" w:rsidP="00FC72C2">
      <w:pPr>
        <w:spacing w:after="0"/>
        <w:ind w:left="357" w:firstLine="0"/>
        <w:jc w:val="center"/>
        <w:rPr>
          <w:rStyle w:val="highlight"/>
          <w:rFonts w:ascii="Times New Roman" w:hAnsi="Times New Roman"/>
          <w:sz w:val="32"/>
          <w:szCs w:val="32"/>
        </w:rPr>
      </w:pPr>
      <w:r w:rsidRPr="00D70414">
        <w:rPr>
          <w:rFonts w:ascii="Times New Roman" w:hAnsi="Times New Roman"/>
          <w:color w:val="000000"/>
          <w:sz w:val="32"/>
          <w:szCs w:val="32"/>
        </w:rPr>
        <w:t>Схема</w:t>
      </w:r>
      <w:r w:rsidRPr="00D70414">
        <w:rPr>
          <w:rStyle w:val="apple-converted-space"/>
          <w:rFonts w:ascii="Times New Roman" w:hAnsi="Times New Roman"/>
          <w:color w:val="000000"/>
          <w:sz w:val="32"/>
          <w:szCs w:val="32"/>
        </w:rPr>
        <w:t> </w:t>
      </w:r>
      <w:hyperlink r:id="rId7" w:anchor="YANDEX_3" w:history="1"/>
      <w:r w:rsidRPr="00D70414">
        <w:rPr>
          <w:rStyle w:val="highlight"/>
          <w:rFonts w:ascii="Times New Roman" w:hAnsi="Times New Roman"/>
          <w:sz w:val="32"/>
          <w:szCs w:val="32"/>
        </w:rPr>
        <w:t> спортивного </w:t>
      </w:r>
      <w:hyperlink r:id="rId8" w:anchor="YANDEX_5" w:history="1"/>
      <w:r w:rsidRPr="00D70414">
        <w:rPr>
          <w:rStyle w:val="apple-converted-space"/>
          <w:rFonts w:ascii="Times New Roman" w:hAnsi="Times New Roman"/>
          <w:color w:val="000000"/>
          <w:sz w:val="32"/>
          <w:szCs w:val="32"/>
        </w:rPr>
        <w:t> </w:t>
      </w:r>
      <w:hyperlink r:id="rId9" w:anchor="YANDEX_4" w:history="1"/>
      <w:r w:rsidRPr="00D70414">
        <w:rPr>
          <w:rStyle w:val="highlight"/>
          <w:rFonts w:ascii="Times New Roman" w:hAnsi="Times New Roman"/>
          <w:sz w:val="32"/>
          <w:szCs w:val="32"/>
        </w:rPr>
        <w:t> зала</w:t>
      </w:r>
    </w:p>
    <w:p w:rsidR="00FC72C2" w:rsidRPr="00D70414" w:rsidRDefault="00FC72C2" w:rsidP="00FC72C2">
      <w:pPr>
        <w:ind w:left="357" w:firstLine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476750" cy="3190875"/>
            <wp:effectExtent l="0" t="0" r="0" b="9525"/>
            <wp:docPr id="1" name="Рисунок 1" descr="tmpuU2XR__html_44fd2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puU2XR__html_44fd2a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2C2" w:rsidRDefault="00FC72C2" w:rsidP="00FC72C2">
      <w:pPr>
        <w:keepNext/>
        <w:keepLines/>
        <w:spacing w:before="200" w:after="0"/>
        <w:ind w:left="0" w:firstLine="0"/>
        <w:outlineLvl w:val="2"/>
        <w:rPr>
          <w:rFonts w:ascii="Cambria" w:hAnsi="Cambria"/>
          <w:b/>
          <w:bCs/>
          <w:i/>
          <w:iCs/>
          <w:color w:val="000080"/>
          <w:sz w:val="28"/>
          <w:szCs w:val="28"/>
        </w:rPr>
      </w:pPr>
      <w:r w:rsidRPr="00F5042F">
        <w:rPr>
          <w:rFonts w:ascii="Cambria" w:hAnsi="Cambria"/>
          <w:b/>
          <w:bCs/>
          <w:i/>
          <w:iCs/>
          <w:color w:val="000080"/>
          <w:sz w:val="28"/>
          <w:szCs w:val="28"/>
        </w:rPr>
        <w:t xml:space="preserve">                        </w:t>
      </w:r>
      <w:r>
        <w:rPr>
          <w:rFonts w:ascii="Cambria" w:hAnsi="Cambria"/>
          <w:b/>
          <w:bCs/>
          <w:i/>
          <w:iCs/>
          <w:color w:val="000080"/>
          <w:sz w:val="28"/>
          <w:szCs w:val="28"/>
        </w:rPr>
        <w:t xml:space="preserve">          </w:t>
      </w:r>
    </w:p>
    <w:p w:rsidR="00FC72C2" w:rsidRPr="00F5042F" w:rsidRDefault="00FC72C2" w:rsidP="00FC72C2">
      <w:pPr>
        <w:keepNext/>
        <w:keepLines/>
        <w:spacing w:before="200" w:after="0"/>
        <w:ind w:left="0" w:firstLine="0"/>
        <w:jc w:val="center"/>
        <w:outlineLvl w:val="2"/>
        <w:rPr>
          <w:rFonts w:ascii="Cambria" w:hAnsi="Cambria"/>
          <w:b/>
          <w:bCs/>
          <w:color w:val="4F81BD"/>
          <w:sz w:val="28"/>
          <w:szCs w:val="28"/>
        </w:rPr>
      </w:pPr>
      <w:r w:rsidRPr="00F5042F">
        <w:rPr>
          <w:rFonts w:ascii="Cambria" w:hAnsi="Cambria"/>
          <w:b/>
          <w:bCs/>
          <w:i/>
          <w:iCs/>
          <w:color w:val="000080"/>
          <w:sz w:val="28"/>
          <w:szCs w:val="28"/>
        </w:rPr>
        <w:t>График занятости спортивного зала</w:t>
      </w:r>
    </w:p>
    <w:p w:rsidR="00FC72C2" w:rsidRPr="00F5042F" w:rsidRDefault="00FC72C2" w:rsidP="00FC72C2">
      <w:pPr>
        <w:spacing w:before="102" w:after="102" w:line="240" w:lineRule="auto"/>
        <w:ind w:left="0" w:firstLine="0"/>
        <w:jc w:val="center"/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</w:pPr>
    </w:p>
    <w:tbl>
      <w:tblPr>
        <w:tblW w:w="10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2546"/>
        <w:gridCol w:w="2577"/>
        <w:gridCol w:w="2551"/>
      </w:tblGrid>
      <w:tr w:rsidR="00FC72C2" w:rsidRPr="00F5042F" w:rsidTr="00A16663">
        <w:trPr>
          <w:trHeight w:val="1651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Учебные часы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Кружок «Бадминтон»</w:t>
            </w: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Секция </w:t>
            </w:r>
          </w:p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</w:tr>
      <w:tr w:rsidR="00FC72C2" w:rsidRPr="00F5042F" w:rsidTr="00A16663">
        <w:trPr>
          <w:trHeight w:val="89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08.30</w:t>
            </w: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C2" w:rsidRPr="00F5042F" w:rsidTr="00A16663">
        <w:trPr>
          <w:trHeight w:val="92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08.30 – 13</w:t>
            </w: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13.15 – 14.45</w:t>
            </w: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C2" w:rsidRPr="00F5042F" w:rsidTr="00A16663">
        <w:trPr>
          <w:trHeight w:val="92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08.30 – 12</w:t>
            </w: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12.20 – 13.50</w:t>
            </w: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16.00 – 19.00</w:t>
            </w:r>
          </w:p>
        </w:tc>
      </w:tr>
      <w:tr w:rsidR="00FC72C2" w:rsidRPr="00F5042F" w:rsidTr="00A16663">
        <w:trPr>
          <w:trHeight w:val="89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2C2" w:rsidRPr="00F5042F" w:rsidTr="00A16663">
        <w:trPr>
          <w:trHeight w:val="92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08.30</w:t>
            </w: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16.00 – 19.00</w:t>
            </w:r>
          </w:p>
        </w:tc>
      </w:tr>
      <w:tr w:rsidR="00FC72C2" w:rsidRPr="00F5042F" w:rsidTr="00A16663">
        <w:trPr>
          <w:trHeight w:val="928"/>
        </w:trPr>
        <w:tc>
          <w:tcPr>
            <w:tcW w:w="2578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546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08.30</w:t>
            </w:r>
            <w:r w:rsidRPr="00F504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77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FC72C2" w:rsidRPr="00F5042F" w:rsidRDefault="00FC72C2" w:rsidP="00A16663">
            <w:pPr>
              <w:spacing w:before="102" w:after="102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C72C2" w:rsidRDefault="00051226" w:rsidP="00FC72C2">
      <w:pPr>
        <w:ind w:left="0" w:firstLine="0"/>
        <w:rPr>
          <w:rFonts w:ascii="Verdana" w:hAnsi="Verdana"/>
          <w:b/>
          <w:i/>
          <w:sz w:val="32"/>
          <w:szCs w:val="32"/>
          <w:shd w:val="clear" w:color="auto" w:fill="FFFFFF"/>
        </w:rPr>
      </w:pPr>
      <w:r>
        <w:rPr>
          <w:rFonts w:ascii="Verdana" w:hAnsi="Verdana"/>
          <w:b/>
          <w:i/>
          <w:sz w:val="32"/>
          <w:szCs w:val="32"/>
          <w:shd w:val="clear" w:color="auto" w:fill="FFFFFF"/>
        </w:rPr>
        <w:t xml:space="preserve">    </w:t>
      </w:r>
      <w:r w:rsidR="00FC72C2" w:rsidRPr="009A2465">
        <w:rPr>
          <w:b/>
          <w:sz w:val="28"/>
          <w:szCs w:val="28"/>
        </w:rPr>
        <w:t>Типовой табель спортивного инвентаря и оборудования</w:t>
      </w:r>
    </w:p>
    <w:tbl>
      <w:tblPr>
        <w:tblW w:w="113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998"/>
        <w:gridCol w:w="4110"/>
      </w:tblGrid>
      <w:tr w:rsidR="00FC72C2" w:rsidRPr="00550B4D" w:rsidTr="00A16663">
        <w:trPr>
          <w:trHeight w:val="15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C2" w:rsidRPr="007F078B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</w:t>
            </w:r>
            <w:r w:rsidRPr="007F078B">
              <w:rPr>
                <w:sz w:val="24"/>
                <w:szCs w:val="24"/>
              </w:rPr>
              <w:t>нвентарь и оборудование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Перекладина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Бревно гимнастическое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Канат подвесной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Конь гимнастический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Козел гимнастический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Скамейки гимнастические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Гантели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2п</w:t>
            </w:r>
          </w:p>
        </w:tc>
      </w:tr>
      <w:tr w:rsidR="00FC72C2" w:rsidRPr="00550B4D" w:rsidTr="00A16663">
        <w:trPr>
          <w:trHeight w:val="159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Канат для перетягивания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Скакалки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Палки гимнастические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Обручи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Мечи набивные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Щиты баскетбольные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550B4D" w:rsidTr="00A16663">
        <w:trPr>
          <w:trHeight w:val="297"/>
        </w:trPr>
        <w:tc>
          <w:tcPr>
            <w:tcW w:w="1271" w:type="dxa"/>
          </w:tcPr>
          <w:p w:rsidR="00FC72C2" w:rsidRPr="00550B4D" w:rsidRDefault="00FC72C2" w:rsidP="00FC72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550B4D">
              <w:rPr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4110" w:type="dxa"/>
          </w:tcPr>
          <w:p w:rsidR="00FC72C2" w:rsidRPr="00550B4D" w:rsidRDefault="00FC72C2" w:rsidP="00A16663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Лыжи, комплект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Мячи баскетбольные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Мячи футбольные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Теннисный стол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E00E8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Шахматы с доской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RPr="0010479A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Стойки для мини баскетбола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E00E8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Беговая дорожка</w:t>
            </w:r>
            <w:r>
              <w:rPr>
                <w:sz w:val="24"/>
                <w:szCs w:val="24"/>
                <w:lang w:eastAsia="ru-RU"/>
              </w:rPr>
              <w:t xml:space="preserve"> «Колибри»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E00E8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Сетка бадминтонная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E00E8D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53F06">
              <w:rPr>
                <w:sz w:val="24"/>
                <w:szCs w:val="24"/>
                <w:lang w:eastAsia="ru-RU"/>
              </w:rPr>
              <w:t>Стойки волейбольные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453F06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Гранаты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Диски л/а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E00E8D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Копья для метания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Комплект для прыжков в высоту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Мячи набивные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Сетка бадминтонная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Ракетки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Воланы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sz w:val="24"/>
                <w:szCs w:val="24"/>
                <w:lang w:eastAsia="ru-RU"/>
              </w:rPr>
              <w:t>уп</w:t>
            </w:r>
            <w:proofErr w:type="spellEnd"/>
            <w:r>
              <w:rPr>
                <w:sz w:val="24"/>
                <w:szCs w:val="24"/>
                <w:lang w:eastAsia="ru-RU"/>
              </w:rPr>
              <w:t>. перьевых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Воланы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sz w:val="24"/>
                <w:szCs w:val="24"/>
                <w:lang w:eastAsia="ru-RU"/>
              </w:rPr>
              <w:t>уп</w:t>
            </w:r>
            <w:proofErr w:type="spellEnd"/>
            <w:r>
              <w:rPr>
                <w:sz w:val="24"/>
                <w:szCs w:val="24"/>
                <w:lang w:eastAsia="ru-RU"/>
              </w:rPr>
              <w:t>. пластиковых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53F06">
              <w:rPr>
                <w:sz w:val="24"/>
                <w:szCs w:val="24"/>
                <w:lang w:eastAsia="ru-RU"/>
              </w:rPr>
              <w:t>Мешки спальные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453F06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Груша боксерская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453F06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Подушка боксерская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53F06">
              <w:rPr>
                <w:sz w:val="24"/>
                <w:szCs w:val="24"/>
                <w:lang w:eastAsia="ru-RU"/>
              </w:rPr>
              <w:t>Эстафетная палочка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453F06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53F06">
              <w:rPr>
                <w:sz w:val="24"/>
                <w:szCs w:val="24"/>
                <w:lang w:eastAsia="ru-RU"/>
              </w:rPr>
              <w:t>Часы шахматные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Pr="00453F06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Ракетка для настольного тенниса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Сумка бадминтонная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C72C2" w:rsidTr="00A166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tabs>
                <w:tab w:val="num" w:pos="720"/>
              </w:tabs>
              <w:spacing w:after="0" w:line="240" w:lineRule="auto"/>
              <w:ind w:left="720" w:hanging="36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Форма спортивная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C2" w:rsidRDefault="00FC72C2" w:rsidP="00A16663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 комплектов</w:t>
            </w:r>
          </w:p>
        </w:tc>
      </w:tr>
    </w:tbl>
    <w:p w:rsidR="00FC72C2" w:rsidRDefault="00FC72C2" w:rsidP="00FC72C2">
      <w:pPr>
        <w:ind w:left="0" w:firstLine="0"/>
        <w:rPr>
          <w:rFonts w:ascii="Verdana" w:hAnsi="Verdana"/>
          <w:b/>
          <w:i/>
          <w:sz w:val="32"/>
          <w:szCs w:val="32"/>
          <w:shd w:val="clear" w:color="auto" w:fill="FFFFFF"/>
        </w:rPr>
      </w:pPr>
    </w:p>
    <w:p w:rsidR="00FC72C2" w:rsidRPr="00EB22E2" w:rsidRDefault="00FC72C2" w:rsidP="00FC72C2">
      <w:pPr>
        <w:keepNext/>
        <w:keepLines/>
        <w:spacing w:before="200" w:after="240"/>
        <w:ind w:left="0" w:firstLine="0"/>
        <w:outlineLvl w:val="3"/>
        <w:rPr>
          <w:rFonts w:ascii="Cambria" w:hAnsi="Cambria"/>
          <w:b/>
          <w:bCs/>
          <w:i/>
          <w:iCs/>
          <w:color w:val="4F81BD"/>
          <w:sz w:val="28"/>
          <w:szCs w:val="28"/>
        </w:rPr>
      </w:pPr>
      <w:r>
        <w:rPr>
          <w:rFonts w:ascii="Cambria" w:hAnsi="Cambria"/>
          <w:color w:val="000080"/>
          <w:sz w:val="27"/>
          <w:szCs w:val="27"/>
        </w:rPr>
        <w:t xml:space="preserve">   </w:t>
      </w:r>
      <w:r w:rsidRPr="006C0787">
        <w:rPr>
          <w:rFonts w:ascii="Cambria" w:hAnsi="Cambria"/>
          <w:color w:val="000080"/>
          <w:sz w:val="27"/>
          <w:szCs w:val="27"/>
        </w:rPr>
        <w:t xml:space="preserve">                             </w:t>
      </w:r>
    </w:p>
    <w:p w:rsidR="00FC72C2" w:rsidRPr="00EB22E2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EB22E2">
        <w:rPr>
          <w:rFonts w:ascii="Times New Roman" w:hAnsi="Times New Roman"/>
          <w:b/>
          <w:sz w:val="24"/>
          <w:szCs w:val="24"/>
          <w:lang w:eastAsia="ru-RU"/>
        </w:rPr>
        <w:t>Учебно-методическая документация по физическому воспитанию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lastRenderedPageBreak/>
        <w:t>1.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Программа по физическому воспитанию 1-11кл: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 xml:space="preserve">В.И. Лях, 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Маханёва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 xml:space="preserve"> М.Д «Воспитание здорового ребёнка»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2.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График учебного процесса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3.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Рабочие планы на учебный год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4.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 xml:space="preserve">Планы уроков и занятий 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5.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Планы спортивно-массовой работы на учебный год-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6.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Протоколы сдачи норм  по тестам физической  подготовленности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7.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Планы работы секций, журналы учета по спорт/играм,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 xml:space="preserve">      плаванию, плоскостопию.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8.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Журналы по охране труда и технике безопасности, стенды по безопасности.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</w:p>
    <w:p w:rsidR="00FC72C2" w:rsidRPr="00EB22E2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EB22E2">
        <w:rPr>
          <w:rFonts w:ascii="Times New Roman" w:hAnsi="Times New Roman"/>
          <w:b/>
          <w:sz w:val="24"/>
          <w:szCs w:val="24"/>
          <w:lang w:eastAsia="ru-RU"/>
        </w:rPr>
        <w:t>Методическое пособие для преподавателя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1.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 xml:space="preserve">Наличие научно-методической литературы (по видам спорта) – Кравцов В.Ф. «Плавание», 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Былеева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 xml:space="preserve"> Л.И. «Подвижные игры», 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Шаулин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 xml:space="preserve"> В.Н. «Я сам» 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Введе-ние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 xml:space="preserve"> в физ. Культуру Ковалько В.И. «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 xml:space="preserve"> технологии».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2.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 xml:space="preserve">Наличие наглядных пособий (по видам спорта) гимнастика - подвижные игры, </w:t>
      </w:r>
      <w:proofErr w:type="spellStart"/>
      <w:r w:rsidRPr="00453F06">
        <w:rPr>
          <w:rFonts w:ascii="Times New Roman" w:hAnsi="Times New Roman"/>
          <w:sz w:val="24"/>
          <w:szCs w:val="24"/>
          <w:lang w:eastAsia="ru-RU"/>
        </w:rPr>
        <w:t>валеология</w:t>
      </w:r>
      <w:proofErr w:type="spellEnd"/>
      <w:r w:rsidRPr="00453F06">
        <w:rPr>
          <w:rFonts w:ascii="Times New Roman" w:hAnsi="Times New Roman"/>
          <w:sz w:val="24"/>
          <w:szCs w:val="24"/>
          <w:lang w:eastAsia="ru-RU"/>
        </w:rPr>
        <w:t>.</w:t>
      </w:r>
    </w:p>
    <w:p w:rsidR="00FC72C2" w:rsidRPr="00EB22E2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EB22E2">
        <w:rPr>
          <w:rFonts w:ascii="Times New Roman" w:hAnsi="Times New Roman"/>
          <w:b/>
          <w:sz w:val="24"/>
          <w:szCs w:val="24"/>
          <w:lang w:eastAsia="ru-RU"/>
        </w:rPr>
        <w:t>Отчетная документация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453F06">
        <w:rPr>
          <w:rFonts w:ascii="Times New Roman" w:hAnsi="Times New Roman"/>
          <w:sz w:val="24"/>
          <w:szCs w:val="24"/>
          <w:lang w:eastAsia="ru-RU"/>
        </w:rPr>
        <w:t>Протоколы диагностики.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2.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Отчёты по кружковой работе.</w:t>
      </w:r>
    </w:p>
    <w:p w:rsidR="00FC72C2" w:rsidRPr="00EB22E2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EB22E2">
        <w:rPr>
          <w:rFonts w:ascii="Times New Roman" w:hAnsi="Times New Roman"/>
          <w:b/>
          <w:sz w:val="24"/>
          <w:szCs w:val="24"/>
          <w:lang w:eastAsia="ru-RU"/>
        </w:rPr>
        <w:t>Наглядная агитация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1.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Папки-передвижки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2.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Календарь соревнований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3.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Нормативы физической подготовленности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4.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 xml:space="preserve">Лучшие спортсмены 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5.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>Расписание работы секций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>6.</w:t>
      </w:r>
      <w:r w:rsidRPr="00453F06">
        <w:rPr>
          <w:rFonts w:ascii="Times New Roman" w:hAnsi="Times New Roman"/>
          <w:sz w:val="24"/>
          <w:szCs w:val="24"/>
          <w:lang w:eastAsia="ru-RU"/>
        </w:rPr>
        <w:tab/>
        <w:t xml:space="preserve">Фото-альбомы </w:t>
      </w:r>
    </w:p>
    <w:p w:rsidR="00FC72C2" w:rsidRPr="00453F06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C72C2" w:rsidRPr="006C0787" w:rsidRDefault="00FC72C2" w:rsidP="00FC72C2">
      <w:pPr>
        <w:spacing w:before="100" w:beforeAutospacing="1" w:after="0"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453F0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C72C2" w:rsidRPr="00051226" w:rsidRDefault="00FC72C2" w:rsidP="00051226">
      <w:pPr>
        <w:spacing w:after="0" w:line="300" w:lineRule="atLeast"/>
        <w:ind w:left="0" w:firstLine="0"/>
        <w:jc w:val="center"/>
        <w:outlineLvl w:val="1"/>
        <w:rPr>
          <w:rFonts w:ascii="Arial" w:hAnsi="Arial" w:cs="Arial"/>
          <w:b/>
          <w:color w:val="393939"/>
          <w:sz w:val="29"/>
          <w:szCs w:val="29"/>
          <w:lang w:eastAsia="ru-RU"/>
        </w:rPr>
      </w:pPr>
      <w:r w:rsidRPr="00EB22E2">
        <w:rPr>
          <w:rFonts w:ascii="Arial" w:hAnsi="Arial" w:cs="Arial"/>
          <w:b/>
          <w:color w:val="393939"/>
          <w:sz w:val="29"/>
          <w:szCs w:val="29"/>
          <w:lang w:eastAsia="ru-RU"/>
        </w:rPr>
        <w:t>Метод</w:t>
      </w:r>
      <w:r w:rsidR="00051226">
        <w:rPr>
          <w:rFonts w:ascii="Arial" w:hAnsi="Arial" w:cs="Arial"/>
          <w:b/>
          <w:color w:val="393939"/>
          <w:sz w:val="29"/>
          <w:szCs w:val="29"/>
          <w:lang w:eastAsia="ru-RU"/>
        </w:rPr>
        <w:t>ическая и справочная литература</w:t>
      </w:r>
    </w:p>
    <w:tbl>
      <w:tblPr>
        <w:tblW w:w="100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3476"/>
        <w:gridCol w:w="1985"/>
        <w:gridCol w:w="2244"/>
        <w:gridCol w:w="1117"/>
        <w:gridCol w:w="726"/>
      </w:tblGrid>
      <w:tr w:rsidR="00FC72C2" w:rsidRPr="00051226" w:rsidTr="00051226">
        <w:trPr>
          <w:trHeight w:val="144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Кол-во</w:t>
            </w:r>
          </w:p>
        </w:tc>
      </w:tr>
      <w:tr w:rsidR="00FC72C2" w:rsidRPr="00051226" w:rsidTr="00051226">
        <w:trPr>
          <w:trHeight w:val="144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«Детские народные подвижные игры»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Кенеман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,</w:t>
            </w:r>
          </w:p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Т.И. Осокина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«Просвещение»</w:t>
            </w:r>
          </w:p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Владос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144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«Патриотическое воспитание в школе»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Ирина Агапова,</w:t>
            </w:r>
          </w:p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Маргарита Давыдова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Айрис Пресс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144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«Туризм и спортивное ориентирование в комплексе ГТО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Б.И. Огородников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«Физкультура и спорт»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«Гигиена Юноши»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Ю.К. Скрипкин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«Медицина»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«Самоконтроль спортсмена»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Тамбиан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«Физкультура и спорт»</w:t>
            </w:r>
            <w:r w:rsid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. </w:t>
            </w:r>
            <w:r w:rsidR="00051226"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«Волейбол на лужайке, в парке, во дворе»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А.Г. Фурманов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«Физкультура и спорт»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«Техника безопасности на уроках физкультуры»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В.А. Муравьев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Москва Спорт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Академ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 Пресс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617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«Физкультура для всех»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В.К. Петров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«Знание»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642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«Физкульт-ура! Ура! Ура!»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Ю.Г.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Каджаспиров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«Игры на свежем воздухе»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В.Н. Дмитриев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Дом МСП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«Общеразвивающие упражнения для младших школьников»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Л.А. Смирнов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</w:t>
            </w:r>
          </w:p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Владос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927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«Проложи свою лыжню»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И.М.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Бутин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106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051226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«Система лыжной </w:t>
            </w:r>
            <w:r w:rsidR="00FC72C2"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подготовки детей и подростков»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Видякин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«Лечебная физическая культура»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В.А.Епифанова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«Медицина»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Г.Б.Мейксона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Просвящение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«Учите бегать, прыгать, лазать, метать»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Е.Н.Вавилова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Просвящение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«Волейбол.  Развитие физических качеств и двигательных навыков в игре»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Т.М.Титова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«Чистые пруды»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«Стадионы во дворе»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Н.П.Клусов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Просвящение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«Психолого-педагогические основы физического воспитания»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М.И.Станкин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Просвящение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«На старт вызывает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Е.М.Геллер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Минск «Полымя»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«Методика обучения основным видам движений на уроках физической культуры в школе»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В.С.Кузнецов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Владос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«Сборник нормативных документов»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Э.Д. Днепров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«Дрофа»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«Конспекты уроков для учителя физкультуры»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Г.И.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Бергер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Владос</w:t>
            </w:r>
            <w:proofErr w:type="spellEnd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«Спорт в школе - легкая атлетика»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В. Губа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«Олимпия Пресс»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</w:t>
            </w:r>
          </w:p>
        </w:tc>
      </w:tr>
      <w:tr w:rsidR="00FC72C2" w:rsidRPr="00051226" w:rsidTr="00051226">
        <w:trPr>
          <w:trHeight w:val="815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«Лыжный спорт»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Э.М. Матвеев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«Физкультура и спорт»</w:t>
            </w:r>
            <w:r w:rsid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, </w:t>
            </w:r>
            <w:r w:rsidR="00051226"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«История и организация физической культуры»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 xml:space="preserve">Н.Ф. </w:t>
            </w: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Кулинко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  <w:tr w:rsidR="00FC72C2" w:rsidRPr="00051226" w:rsidTr="00051226">
        <w:trPr>
          <w:trHeight w:val="718"/>
        </w:trPr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«Гимнастическое многоборье»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proofErr w:type="spellStart"/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Ю.Гавердовского</w:t>
            </w:r>
            <w:proofErr w:type="spellEnd"/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« Физическая культура и спорт»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72C2" w:rsidRPr="00051226" w:rsidRDefault="00FC72C2" w:rsidP="00A16663">
            <w:pPr>
              <w:spacing w:before="100" w:beforeAutospacing="1" w:after="100" w:afterAutospacing="1" w:line="408" w:lineRule="atLeast"/>
              <w:ind w:left="0" w:firstLine="0"/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hAnsi="Times New Roman"/>
                <w:color w:val="393939"/>
                <w:sz w:val="24"/>
                <w:szCs w:val="24"/>
                <w:lang w:eastAsia="ru-RU"/>
              </w:rPr>
              <w:t>1</w:t>
            </w:r>
          </w:p>
        </w:tc>
      </w:tr>
    </w:tbl>
    <w:p w:rsidR="00FC72C2" w:rsidRPr="00965CCD" w:rsidRDefault="00FC72C2" w:rsidP="00FC72C2">
      <w:pPr>
        <w:tabs>
          <w:tab w:val="left" w:pos="1410"/>
        </w:tabs>
        <w:spacing w:before="100" w:beforeAutospacing="1" w:after="100" w:afterAutospacing="1" w:line="300" w:lineRule="atLeast"/>
        <w:ind w:left="0" w:firstLine="0"/>
        <w:rPr>
          <w:rFonts w:ascii="Arial" w:hAnsi="Arial" w:cs="Arial"/>
          <w:color w:val="393939"/>
          <w:sz w:val="18"/>
          <w:szCs w:val="18"/>
          <w:lang w:eastAsia="ru-RU"/>
        </w:rPr>
      </w:pPr>
    </w:p>
    <w:p w:rsidR="00FC72C2" w:rsidRPr="00EB22E2" w:rsidRDefault="001C2908" w:rsidP="001C2908">
      <w:pPr>
        <w:rPr>
          <w:rFonts w:ascii="Times New Roman" w:hAnsi="Times New Roman"/>
          <w:b/>
          <w:i/>
          <w:sz w:val="24"/>
          <w:u w:val="single"/>
        </w:rPr>
        <w:sectPr w:rsidR="00FC72C2" w:rsidRPr="00EB22E2" w:rsidSect="00A16663">
          <w:pgSz w:w="11906" w:h="16838"/>
          <w:pgMar w:top="567" w:right="1286" w:bottom="567" w:left="1080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</w:rPr>
        <w:t xml:space="preserve">              </w:t>
      </w:r>
    </w:p>
    <w:p w:rsidR="00A16663" w:rsidRDefault="001C2908" w:rsidP="00FC72C2">
      <w:pPr>
        <w:ind w:left="0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1\Desktop\!!ДЛЯ САЙТА\Паспорта кабинетов Ялкын СОШ\паспорт спортзала и спор. площадки\20150908_14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!!ДЛЯ САЙТА\Паспорта кабинетов Ялкын СОШ\паспорт спортзала и спор. площадки\20150908_143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08" w:rsidRDefault="001C2908" w:rsidP="00FC72C2">
      <w:pPr>
        <w:ind w:left="0" w:firstLine="0"/>
      </w:pPr>
    </w:p>
    <w:p w:rsidR="001C2908" w:rsidRDefault="001C2908" w:rsidP="00FC72C2">
      <w:pPr>
        <w:ind w:left="0" w:firstLine="0"/>
      </w:pPr>
    </w:p>
    <w:p w:rsidR="001C2908" w:rsidRDefault="001C2908" w:rsidP="00FC72C2">
      <w:pPr>
        <w:ind w:left="0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1\Desktop\!!ДЛЯ САЙТА\Паспорта кабинетов Ялкын СОШ\паспорт спортзала и спор. площадки\20150908_14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!!ДЛЯ САЙТА\Паспорта кабинетов Ялкын СОШ\паспорт спортзала и спор. площадки\20150908_143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E290A"/>
    <w:multiLevelType w:val="hybridMultilevel"/>
    <w:tmpl w:val="21CCF2F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62F356AE"/>
    <w:multiLevelType w:val="hybridMultilevel"/>
    <w:tmpl w:val="2E1EA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0E"/>
    <w:rsid w:val="00051226"/>
    <w:rsid w:val="001C2908"/>
    <w:rsid w:val="0064300E"/>
    <w:rsid w:val="009672BF"/>
    <w:rsid w:val="00A16663"/>
    <w:rsid w:val="00A352B5"/>
    <w:rsid w:val="00A433C2"/>
    <w:rsid w:val="00F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C2"/>
    <w:pPr>
      <w:ind w:left="714" w:hanging="357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72C2"/>
  </w:style>
  <w:style w:type="character" w:customStyle="1" w:styleId="highlight">
    <w:name w:val="highlight"/>
    <w:basedOn w:val="a0"/>
    <w:rsid w:val="00FC72C2"/>
  </w:style>
  <w:style w:type="paragraph" w:styleId="a3">
    <w:name w:val="Balloon Text"/>
    <w:basedOn w:val="a"/>
    <w:link w:val="a4"/>
    <w:uiPriority w:val="99"/>
    <w:semiHidden/>
    <w:unhideWhenUsed/>
    <w:rsid w:val="00FC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2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C2"/>
    <w:pPr>
      <w:ind w:left="714" w:hanging="357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72C2"/>
  </w:style>
  <w:style w:type="character" w:customStyle="1" w:styleId="highlight">
    <w:name w:val="highlight"/>
    <w:basedOn w:val="a0"/>
    <w:rsid w:val="00FC72C2"/>
  </w:style>
  <w:style w:type="paragraph" w:styleId="a3">
    <w:name w:val="Balloon Text"/>
    <w:basedOn w:val="a"/>
    <w:link w:val="a4"/>
    <w:uiPriority w:val="99"/>
    <w:semiHidden/>
    <w:unhideWhenUsed/>
    <w:rsid w:val="00FC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2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0%D1%81%D0%BF%D0%BE%D1%80%D1%82%20%D1%81%D0%BF%D0%BE%D1%80%D1%82%D0%B8%D0%B2%D0%BD%D0%BE%D0%B3%D0%BE%20%D0%B7%D0%B0%D0%BB%D0%B0%20%D0%B2%20%D1%88%D0%BA%D0%BE%D0%BB%D0%B5&amp;url=http%3A%2F%2Ftalovay-rono.narod.ru%2Fsait%2Fdoki%2Fpasp_sportz.doc&amp;fmode=envelope&amp;lr=7&amp;l10n=ru&amp;mime=doc&amp;sign=5fa4132a40eaa7d87e7cbc04bad57de8&amp;keyno=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text=%D0%BF%D0%B0%D1%81%D0%BF%D0%BE%D1%80%D1%82%20%D1%81%D0%BF%D0%BE%D1%80%D1%82%D0%B8%D0%B2%D0%BD%D0%BE%D0%B3%D0%BE%20%D0%B7%D0%B0%D0%BB%D0%B0%20%D0%B2%20%D1%88%D0%BA%D0%BE%D0%BB%D0%B5&amp;url=http%3A%2F%2Ftalovay-rono.narod.ru%2Fsait%2Fdoki%2Fpasp_sportz.doc&amp;fmode=envelope&amp;lr=7&amp;l10n=ru&amp;mime=doc&amp;sign=5fa4132a40eaa7d87e7cbc04bad57de8&amp;keyno=0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F%D0%B0%D1%81%D0%BF%D0%BE%D1%80%D1%82%20%D1%81%D0%BF%D0%BE%D1%80%D1%82%D0%B8%D0%B2%D0%BD%D0%BE%D0%B3%D0%BE%20%D0%B7%D0%B0%D0%BB%D0%B0%20%D0%B2%20%D1%88%D0%BA%D0%BE%D0%BB%D0%B5&amp;url=http%3A%2F%2Ftalovay-rono.narod.ru%2Fsait%2Fdoki%2Fpasp_sportz.doc&amp;fmode=envelope&amp;lr=7&amp;l10n=ru&amp;mime=doc&amp;sign=5fa4132a40eaa7d87e7cbc04bad57de8&amp;keyno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1</cp:lastModifiedBy>
  <cp:revision>5</cp:revision>
  <dcterms:created xsi:type="dcterms:W3CDTF">2015-09-08T10:51:00Z</dcterms:created>
  <dcterms:modified xsi:type="dcterms:W3CDTF">2016-02-18T12:26:00Z</dcterms:modified>
</cp:coreProperties>
</file>